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37"/>
      </w:tblGrid>
      <w:tr w:rsidR="0080177B" w:rsidTr="0080177B">
        <w:trPr>
          <w:trHeight w:val="288"/>
        </w:trPr>
        <w:tc>
          <w:tcPr>
            <w:tcW w:w="3437" w:type="dxa"/>
            <w:shd w:val="clear" w:color="auto" w:fill="D9D9D9"/>
            <w:tcMar>
              <w:left w:w="115" w:type="dxa"/>
              <w:right w:w="115" w:type="dxa"/>
            </w:tcMar>
          </w:tcPr>
          <w:p w:rsidR="0080177B" w:rsidRDefault="0080177B" w:rsidP="005E7F9E">
            <w:pPr>
              <w:pStyle w:val="BodyText"/>
            </w:pPr>
            <w:r w:rsidRPr="001F370A">
              <w:rPr>
                <w:rFonts w:cs="Arial"/>
                <w:b/>
              </w:rPr>
              <w:t>Date: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6/</w:t>
            </w:r>
            <w:r w:rsidR="00507AE4">
              <w:rPr>
                <w:rFonts w:cs="Arial"/>
              </w:rPr>
              <w:t>1</w:t>
            </w:r>
            <w:r>
              <w:rPr>
                <w:rFonts w:cs="Arial"/>
              </w:rPr>
              <w:t>/1</w:t>
            </w:r>
            <w:r w:rsidR="00507AE4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– 10/201</w:t>
            </w:r>
            <w:r w:rsidR="00507AE4">
              <w:rPr>
                <w:rFonts w:cs="Arial"/>
              </w:rPr>
              <w:t>9</w:t>
            </w:r>
          </w:p>
        </w:tc>
      </w:tr>
      <w:tr w:rsidR="0080177B" w:rsidTr="0080177B">
        <w:trPr>
          <w:trHeight w:val="288"/>
        </w:trPr>
        <w:tc>
          <w:tcPr>
            <w:tcW w:w="3437" w:type="dxa"/>
            <w:shd w:val="clear" w:color="auto" w:fill="D9D9D9"/>
            <w:tcMar>
              <w:left w:w="115" w:type="dxa"/>
              <w:right w:w="115" w:type="dxa"/>
            </w:tcMar>
          </w:tcPr>
          <w:p w:rsidR="0080177B" w:rsidRDefault="0080177B" w:rsidP="00696BC9">
            <w:pPr>
              <w:pStyle w:val="BodyText"/>
            </w:pPr>
            <w:r w:rsidRPr="001F370A">
              <w:rPr>
                <w:rFonts w:cs="Arial"/>
                <w:b/>
              </w:rPr>
              <w:t>Location:</w:t>
            </w:r>
            <w:r>
              <w:rPr>
                <w:rFonts w:cs="Arial"/>
                <w:b/>
              </w:rPr>
              <w:t xml:space="preserve"> </w:t>
            </w:r>
            <w:r w:rsidR="00696BC9">
              <w:rPr>
                <w:rFonts w:cs="Arial"/>
              </w:rPr>
              <w:t>Johnson Creek Watershed sites</w:t>
            </w:r>
          </w:p>
        </w:tc>
      </w:tr>
      <w:tr w:rsidR="0080177B" w:rsidTr="0080177B">
        <w:trPr>
          <w:trHeight w:val="288"/>
        </w:trPr>
        <w:tc>
          <w:tcPr>
            <w:tcW w:w="3437" w:type="dxa"/>
            <w:shd w:val="clear" w:color="auto" w:fill="D9D9D9"/>
            <w:tcMar>
              <w:left w:w="115" w:type="dxa"/>
              <w:right w:w="115" w:type="dxa"/>
            </w:tcMar>
          </w:tcPr>
          <w:p w:rsidR="0080177B" w:rsidRDefault="0080177B" w:rsidP="00696BC9">
            <w:pPr>
              <w:pStyle w:val="BodyText"/>
            </w:pPr>
            <w:r w:rsidRPr="001F370A">
              <w:rPr>
                <w:rFonts w:cs="Arial"/>
                <w:b/>
              </w:rPr>
              <w:t>Event length:</w:t>
            </w:r>
            <w:r>
              <w:rPr>
                <w:rFonts w:cs="Arial"/>
                <w:b/>
              </w:rPr>
              <w:t xml:space="preserve"> </w:t>
            </w:r>
            <w:r w:rsidRPr="0080177B">
              <w:rPr>
                <w:rFonts w:cs="Arial"/>
              </w:rPr>
              <w:t xml:space="preserve">Approx. 3 </w:t>
            </w:r>
            <w:proofErr w:type="spellStart"/>
            <w:r w:rsidRPr="0080177B">
              <w:rPr>
                <w:rFonts w:cs="Arial"/>
              </w:rPr>
              <w:t>hrs</w:t>
            </w:r>
            <w:proofErr w:type="spellEnd"/>
            <w:r w:rsidRPr="0080177B">
              <w:rPr>
                <w:rFonts w:cs="Arial"/>
              </w:rPr>
              <w:t>/survey</w:t>
            </w:r>
          </w:p>
        </w:tc>
      </w:tr>
      <w:tr w:rsidR="0080177B" w:rsidTr="0080177B">
        <w:trPr>
          <w:trHeight w:val="586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80177B" w:rsidRPr="00696BC9" w:rsidRDefault="0080177B" w:rsidP="005E7F9E">
            <w:pPr>
              <w:pStyle w:val="BodyText"/>
              <w:rPr>
                <w:rFonts w:cs="Arial"/>
                <w:b/>
              </w:rPr>
            </w:pPr>
            <w:r w:rsidRPr="001F370A">
              <w:rPr>
                <w:rFonts w:cs="Arial"/>
                <w:b/>
              </w:rPr>
              <w:t>Leaders:</w:t>
            </w:r>
            <w:r>
              <w:rPr>
                <w:rFonts w:cs="Arial"/>
                <w:b/>
              </w:rPr>
              <w:t xml:space="preserve"> </w:t>
            </w:r>
            <w:r w:rsidR="005E7F9E">
              <w:rPr>
                <w:rFonts w:cs="Arial"/>
              </w:rPr>
              <w:t>Adrienne Moat</w:t>
            </w:r>
            <w:r w:rsidR="00696BC9">
              <w:rPr>
                <w:rFonts w:cs="Arial"/>
              </w:rPr>
              <w:t xml:space="preserve">, Celeste </w:t>
            </w:r>
            <w:proofErr w:type="spellStart"/>
            <w:r>
              <w:t>Mazzacano</w:t>
            </w:r>
            <w:proofErr w:type="spellEnd"/>
          </w:p>
        </w:tc>
      </w:tr>
      <w:tr w:rsidR="0080177B" w:rsidTr="00696BC9">
        <w:trPr>
          <w:trHeight w:val="396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80177B" w:rsidRPr="0080177B" w:rsidRDefault="0080177B" w:rsidP="00696BC9">
            <w:pPr>
              <w:pStyle w:val="BodyText"/>
            </w:pPr>
            <w:r w:rsidRPr="001F370A">
              <w:rPr>
                <w:rFonts w:cs="Arial"/>
                <w:b/>
              </w:rPr>
              <w:t>Partners:</w:t>
            </w:r>
            <w:r>
              <w:rPr>
                <w:rFonts w:cs="Arial"/>
                <w:b/>
              </w:rPr>
              <w:t xml:space="preserve"> </w:t>
            </w:r>
            <w:r w:rsidRPr="0080177B">
              <w:rPr>
                <w:rFonts w:cs="Arial"/>
              </w:rPr>
              <w:t xml:space="preserve">JCWC,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PP&amp;R, BES</w:t>
            </w:r>
          </w:p>
        </w:tc>
      </w:tr>
      <w:tr w:rsidR="0080177B" w:rsidTr="0080177B">
        <w:trPr>
          <w:trHeight w:val="288"/>
        </w:trPr>
        <w:tc>
          <w:tcPr>
            <w:tcW w:w="3437" w:type="dxa"/>
            <w:shd w:val="clear" w:color="auto" w:fill="D9D9D9"/>
            <w:tcMar>
              <w:left w:w="115" w:type="dxa"/>
              <w:right w:w="115" w:type="dxa"/>
            </w:tcMar>
          </w:tcPr>
          <w:p w:rsidR="0080177B" w:rsidRDefault="0080177B" w:rsidP="00696BC9">
            <w:pPr>
              <w:pStyle w:val="BodyText"/>
            </w:pPr>
            <w:r w:rsidRPr="001F370A">
              <w:rPr>
                <w:rFonts w:cs="Arial"/>
                <w:b/>
              </w:rPr>
              <w:t>Task:</w:t>
            </w:r>
            <w:r>
              <w:rPr>
                <w:rFonts w:cs="Arial"/>
                <w:b/>
              </w:rPr>
              <w:t xml:space="preserve"> </w:t>
            </w:r>
            <w:r w:rsidRPr="0080177B">
              <w:rPr>
                <w:rFonts w:cs="Arial"/>
              </w:rPr>
              <w:t>Volunteer</w:t>
            </w:r>
            <w:r>
              <w:rPr>
                <w:rFonts w:cs="Arial"/>
                <w:b/>
              </w:rPr>
              <w:t xml:space="preserve"> </w:t>
            </w:r>
            <w:r w:rsidRPr="0080177B">
              <w:rPr>
                <w:rFonts w:cs="Arial"/>
              </w:rPr>
              <w:t>Dragonfly Surveys</w:t>
            </w:r>
            <w:r>
              <w:rPr>
                <w:rFonts w:cs="Arial"/>
              </w:rPr>
              <w:t xml:space="preserve"> throughout Johnson Creek Watershed</w:t>
            </w:r>
          </w:p>
        </w:tc>
      </w:tr>
    </w:tbl>
    <w:p w:rsidR="00E04978" w:rsidRPr="003E2780" w:rsidRDefault="00E04978" w:rsidP="00E04978">
      <w:r>
        <w:rPr>
          <w:noProof/>
        </w:rPr>
        <w:drawing>
          <wp:anchor distT="0" distB="0" distL="114300" distR="114300" simplePos="0" relativeHeight="251661312" behindDoc="0" locked="0" layoutInCell="1" allowOverlap="1" wp14:anchorId="34871551" wp14:editId="3D4997AC">
            <wp:simplePos x="0" y="0"/>
            <wp:positionH relativeFrom="margin">
              <wp:posOffset>5105400</wp:posOffset>
            </wp:positionH>
            <wp:positionV relativeFrom="margin">
              <wp:posOffset>32385</wp:posOffset>
            </wp:positionV>
            <wp:extent cx="1447800" cy="1447800"/>
            <wp:effectExtent l="0" t="0" r="0" b="0"/>
            <wp:wrapSquare wrapText="bothSides"/>
            <wp:docPr id="3" name="Picture 3" descr="City of Portlan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Portland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44F21E4" wp14:editId="7AD4106D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58686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263" y="21375"/>
                <wp:lineTo x="21263" y="0"/>
                <wp:lineTo x="0" y="0"/>
              </wp:wrapPolygon>
            </wp:wrapTight>
            <wp:docPr id="1" name="Picture 1" descr="JCWClogo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WClogo_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78" w:rsidRPr="003E2780" w:rsidRDefault="00E04978" w:rsidP="00E04978"/>
    <w:p w:rsidR="00E04978" w:rsidRPr="003E2780" w:rsidRDefault="00E04978" w:rsidP="00E04978">
      <w:r>
        <w:rPr>
          <w:noProof/>
        </w:rPr>
        <w:drawing>
          <wp:anchor distT="0" distB="0" distL="114300" distR="114300" simplePos="0" relativeHeight="251660288" behindDoc="0" locked="0" layoutInCell="1" allowOverlap="1" wp14:anchorId="065D558D" wp14:editId="45A7AD3B">
            <wp:simplePos x="0" y="0"/>
            <wp:positionH relativeFrom="margin">
              <wp:posOffset>1738630</wp:posOffset>
            </wp:positionH>
            <wp:positionV relativeFrom="margin">
              <wp:posOffset>419100</wp:posOffset>
            </wp:positionV>
            <wp:extent cx="2981325" cy="647700"/>
            <wp:effectExtent l="0" t="0" r="9525" b="0"/>
            <wp:wrapSquare wrapText="bothSides"/>
            <wp:docPr id="2" name="Picture 2" descr="PP&amp;R logo 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&amp;R logo 1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78" w:rsidRDefault="00E04978" w:rsidP="00E04978">
      <w:pPr>
        <w:tabs>
          <w:tab w:val="center" w:pos="-360"/>
        </w:tabs>
        <w:rPr>
          <w:rFonts w:ascii="Arial" w:hAnsi="Arial" w:cs="Arial"/>
          <w:b/>
          <w:sz w:val="36"/>
        </w:rPr>
      </w:pPr>
    </w:p>
    <w:p w:rsidR="00E04978" w:rsidRDefault="00E04978" w:rsidP="00E04978">
      <w:pPr>
        <w:pStyle w:val="Default"/>
      </w:pPr>
    </w:p>
    <w:p w:rsidR="00E04978" w:rsidRDefault="00E04978" w:rsidP="00E04978">
      <w:pPr>
        <w:pStyle w:val="PlainText"/>
        <w:jc w:val="left"/>
        <w:rPr>
          <w:sz w:val="23"/>
          <w:szCs w:val="23"/>
        </w:rPr>
      </w:pPr>
    </w:p>
    <w:p w:rsidR="00E04978" w:rsidRDefault="00E04978" w:rsidP="00E04978">
      <w:pPr>
        <w:pStyle w:val="PlainText"/>
        <w:jc w:val="left"/>
        <w:rPr>
          <w:sz w:val="23"/>
          <w:szCs w:val="23"/>
        </w:rPr>
      </w:pPr>
    </w:p>
    <w:p w:rsidR="00E04978" w:rsidRDefault="00E04978" w:rsidP="00E04978">
      <w:pPr>
        <w:pStyle w:val="PlainText"/>
        <w:jc w:val="left"/>
        <w:rPr>
          <w:sz w:val="23"/>
          <w:szCs w:val="23"/>
        </w:rPr>
      </w:pPr>
    </w:p>
    <w:p w:rsidR="00E04978" w:rsidRDefault="00E04978" w:rsidP="00E04978">
      <w:pPr>
        <w:pStyle w:val="PlainText"/>
        <w:jc w:val="left"/>
        <w:rPr>
          <w:sz w:val="23"/>
          <w:szCs w:val="23"/>
        </w:rPr>
      </w:pPr>
    </w:p>
    <w:p w:rsidR="00E04978" w:rsidRDefault="00E04978" w:rsidP="00E04978">
      <w:pPr>
        <w:pStyle w:val="PlainText"/>
        <w:jc w:val="left"/>
        <w:rPr>
          <w:sz w:val="23"/>
          <w:szCs w:val="23"/>
        </w:rPr>
      </w:pPr>
      <w:r>
        <w:rPr>
          <w:sz w:val="23"/>
          <w:szCs w:val="23"/>
        </w:rPr>
        <w:t>This is a waiver. Please read it carefully. My name below acknowledges that I have read this waiver and hereby agree:</w:t>
      </w:r>
    </w:p>
    <w:p w:rsidR="00E04978" w:rsidRPr="00C43CAC" w:rsidRDefault="00E04978" w:rsidP="00E04978">
      <w:pPr>
        <w:pStyle w:val="PlainText"/>
        <w:jc w:val="left"/>
        <w:rPr>
          <w:rFonts w:ascii="Arial" w:hAnsi="Arial" w:cs="Arial"/>
          <w:b w:val="0"/>
          <w:sz w:val="16"/>
          <w:szCs w:val="16"/>
        </w:rPr>
      </w:pPr>
    </w:p>
    <w:p w:rsidR="00E04978" w:rsidRPr="00E33C5E" w:rsidRDefault="00E04978" w:rsidP="00E04978">
      <w:pPr>
        <w:pStyle w:val="BodyText2"/>
        <w:numPr>
          <w:ilvl w:val="0"/>
          <w:numId w:val="1"/>
        </w:numPr>
        <w:rPr>
          <w:rFonts w:ascii="Arial" w:hAnsi="Arial" w:cs="Arial"/>
          <w:szCs w:val="22"/>
        </w:rPr>
      </w:pPr>
      <w:r w:rsidRPr="00E33C5E">
        <w:rPr>
          <w:rFonts w:ascii="Arial" w:hAnsi="Arial" w:cs="Arial"/>
          <w:szCs w:val="22"/>
        </w:rPr>
        <w:t xml:space="preserve">In connection with my voluntary involvement in activities undertaken for, and with the participation and support of the Johnson Creek Watershed Council, a non-profit </w:t>
      </w:r>
      <w:r w:rsidRPr="0040415C">
        <w:rPr>
          <w:rFonts w:ascii="Arial" w:hAnsi="Arial" w:cs="Arial"/>
          <w:szCs w:val="22"/>
        </w:rPr>
        <w:t>organization, and the</w:t>
      </w:r>
      <w:r>
        <w:rPr>
          <w:rFonts w:ascii="Arial" w:hAnsi="Arial" w:cs="Arial"/>
          <w:szCs w:val="22"/>
        </w:rPr>
        <w:t xml:space="preserve"> City of Portland</w:t>
      </w:r>
      <w:r w:rsidRPr="00E33C5E">
        <w:rPr>
          <w:rFonts w:ascii="Arial" w:hAnsi="Arial" w:cs="Arial"/>
          <w:szCs w:val="22"/>
        </w:rPr>
        <w:t xml:space="preserve">, I hereby agree, for myself, my heirs, assigns, executors, and administrators to release and discharge the Johnson Creek Watershed Council, </w:t>
      </w:r>
      <w:r>
        <w:rPr>
          <w:rFonts w:ascii="Arial" w:hAnsi="Arial" w:cs="Arial"/>
          <w:szCs w:val="22"/>
        </w:rPr>
        <w:t>the City of Portland, Centennial School District, other project sponsors, their members,</w:t>
      </w:r>
      <w:r w:rsidRPr="00E33C5E">
        <w:rPr>
          <w:rFonts w:ascii="Arial" w:hAnsi="Arial" w:cs="Arial"/>
          <w:szCs w:val="22"/>
        </w:rPr>
        <w:t xml:space="preserve"> officers and directors, employees, agents, volunteers, sponsors and landowners from all claims, demands, and actions for injuries sustained to my person and/or property as a result of my involvement in such activities, whether or not resulting from negligence, and I agree to release and hold </w:t>
      </w:r>
      <w:r w:rsidR="00696BC9" w:rsidRPr="00E33C5E">
        <w:rPr>
          <w:rFonts w:ascii="Arial" w:hAnsi="Arial" w:cs="Arial"/>
          <w:szCs w:val="22"/>
        </w:rPr>
        <w:t xml:space="preserve">harmless </w:t>
      </w:r>
      <w:r w:rsidRPr="00E33C5E">
        <w:rPr>
          <w:rFonts w:ascii="Arial" w:hAnsi="Arial" w:cs="Arial"/>
          <w:szCs w:val="22"/>
        </w:rPr>
        <w:t xml:space="preserve">the Johnson Creek Watershed Council, </w:t>
      </w:r>
      <w:r>
        <w:rPr>
          <w:rFonts w:ascii="Arial" w:hAnsi="Arial" w:cs="Arial"/>
          <w:szCs w:val="22"/>
        </w:rPr>
        <w:t>the City of Portland</w:t>
      </w:r>
      <w:r w:rsidRPr="00E33C5E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Centennial School District, other project sponsors, their</w:t>
      </w:r>
      <w:r w:rsidRPr="00E33C5E">
        <w:rPr>
          <w:rFonts w:ascii="Arial" w:hAnsi="Arial" w:cs="Arial"/>
          <w:szCs w:val="22"/>
        </w:rPr>
        <w:t xml:space="preserve"> officers and directors, employees, a</w:t>
      </w:r>
      <w:bookmarkStart w:id="0" w:name="_GoBack"/>
      <w:bookmarkEnd w:id="0"/>
      <w:r w:rsidRPr="00E33C5E">
        <w:rPr>
          <w:rFonts w:ascii="Arial" w:hAnsi="Arial" w:cs="Arial"/>
          <w:szCs w:val="22"/>
        </w:rPr>
        <w:t>gents volunteers, sponsors and landowners from any cause of action, claim, or suit arising there from. I hereby attest that my attendance and involvement in such activities is voluntary, that I am participating at my own risk, and that I have read the foregoing terms and conditions of this release.</w:t>
      </w:r>
    </w:p>
    <w:p w:rsidR="00E04978" w:rsidRPr="0040415C" w:rsidRDefault="00E04978" w:rsidP="00E04978">
      <w:pPr>
        <w:pStyle w:val="BodyText2"/>
        <w:numPr>
          <w:ilvl w:val="0"/>
          <w:numId w:val="1"/>
        </w:numPr>
        <w:rPr>
          <w:rFonts w:ascii="Arial" w:hAnsi="Arial" w:cs="Arial"/>
          <w:szCs w:val="22"/>
        </w:rPr>
      </w:pPr>
      <w:r w:rsidRPr="005B6B8D">
        <w:rPr>
          <w:rFonts w:ascii="Arial" w:hAnsi="Arial" w:cs="Arial"/>
          <w:szCs w:val="22"/>
        </w:rPr>
        <w:t xml:space="preserve">I hereby grant Johnson Creek Watershed </w:t>
      </w:r>
      <w:r w:rsidRPr="0040415C">
        <w:rPr>
          <w:rFonts w:ascii="Arial" w:hAnsi="Arial" w:cs="Arial"/>
          <w:szCs w:val="22"/>
        </w:rPr>
        <w:t>Council and the City of Portland the</w:t>
      </w:r>
      <w:r w:rsidRPr="005B6B8D">
        <w:rPr>
          <w:rFonts w:ascii="Arial" w:hAnsi="Arial" w:cs="Arial"/>
          <w:szCs w:val="22"/>
        </w:rPr>
        <w:t xml:space="preserve"> irrevocable right to use forever any film, video tape, audio tape, photographs, slides, or combination thereof, for inclusion in any promo</w:t>
      </w:r>
      <w:r>
        <w:rPr>
          <w:rFonts w:ascii="Arial" w:hAnsi="Arial" w:cs="Arial"/>
          <w:szCs w:val="22"/>
        </w:rPr>
        <w:t xml:space="preserve">tional or advertising purposes </w:t>
      </w:r>
      <w:r w:rsidRPr="005B6B8D">
        <w:rPr>
          <w:rFonts w:ascii="Arial" w:hAnsi="Arial" w:cs="Arial"/>
          <w:szCs w:val="22"/>
        </w:rPr>
        <w:t xml:space="preserve">and I agree to appear without </w:t>
      </w:r>
      <w:r w:rsidRPr="0040415C">
        <w:rPr>
          <w:rFonts w:ascii="Arial" w:hAnsi="Arial" w:cs="Arial"/>
          <w:szCs w:val="22"/>
        </w:rPr>
        <w:t xml:space="preserve">pay. If I do not want to be photographed, I will inform staff and they will try to accommodate my wishes.  </w:t>
      </w:r>
    </w:p>
    <w:p w:rsidR="00E04978" w:rsidRPr="00E33C5E" w:rsidRDefault="00E04978" w:rsidP="00E04978">
      <w:pPr>
        <w:pStyle w:val="BodyText2"/>
        <w:numPr>
          <w:ilvl w:val="0"/>
          <w:numId w:val="1"/>
        </w:numPr>
        <w:rPr>
          <w:rFonts w:ascii="Arial" w:hAnsi="Arial" w:cs="Arial"/>
          <w:szCs w:val="22"/>
        </w:rPr>
      </w:pPr>
      <w:r w:rsidRPr="00E33C5E">
        <w:rPr>
          <w:rFonts w:ascii="Arial" w:hAnsi="Arial" w:cs="Arial"/>
          <w:szCs w:val="22"/>
        </w:rPr>
        <w:t xml:space="preserve">I hereby agree to use good judgment based on </w:t>
      </w:r>
      <w:r>
        <w:rPr>
          <w:rFonts w:ascii="Arial" w:hAnsi="Arial" w:cs="Arial"/>
          <w:szCs w:val="22"/>
        </w:rPr>
        <w:t xml:space="preserve">my </w:t>
      </w:r>
      <w:r w:rsidRPr="00E33C5E">
        <w:rPr>
          <w:rFonts w:ascii="Arial" w:hAnsi="Arial" w:cs="Arial"/>
          <w:szCs w:val="22"/>
        </w:rPr>
        <w:t xml:space="preserve">physical ability and to immediately </w:t>
      </w:r>
      <w:r>
        <w:rPr>
          <w:rFonts w:ascii="Arial" w:hAnsi="Arial" w:cs="Arial"/>
          <w:szCs w:val="22"/>
        </w:rPr>
        <w:t>terminate my</w:t>
      </w:r>
      <w:r w:rsidRPr="00E33C5E">
        <w:rPr>
          <w:rFonts w:ascii="Arial" w:hAnsi="Arial" w:cs="Arial"/>
          <w:szCs w:val="22"/>
        </w:rPr>
        <w:t xml:space="preserve"> participation in the project if activities become too strenuous or difficult; I am physically and mentally fit and able to participate in this project.</w:t>
      </w:r>
      <w:r w:rsidRPr="00E33C5E">
        <w:rPr>
          <w:rFonts w:ascii="Janson Text LT Std" w:hAnsi="Janson Text LT Std"/>
          <w:i/>
          <w:sz w:val="22"/>
          <w:szCs w:val="24"/>
        </w:rPr>
        <w:t xml:space="preserve"> </w:t>
      </w:r>
    </w:p>
    <w:p w:rsidR="00E04978" w:rsidRPr="00E33C5E" w:rsidRDefault="00E04978" w:rsidP="00E04978">
      <w:pPr>
        <w:pStyle w:val="BodyText2"/>
        <w:rPr>
          <w:rFonts w:ascii="Janson Text LT Std" w:hAnsi="Janson Text LT Std"/>
          <w:sz w:val="14"/>
          <w:szCs w:val="16"/>
        </w:rPr>
      </w:pPr>
    </w:p>
    <w:tbl>
      <w:tblPr>
        <w:tblW w:w="13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4"/>
      </w:tblGrid>
      <w:tr w:rsidR="00E04978" w:rsidRPr="00C54A61" w:rsidTr="00D47129">
        <w:trPr>
          <w:trHeight w:val="1914"/>
        </w:trPr>
        <w:tc>
          <w:tcPr>
            <w:tcW w:w="13664" w:type="dxa"/>
            <w:shd w:val="clear" w:color="auto" w:fill="auto"/>
          </w:tcPr>
          <w:p w:rsidR="00E04978" w:rsidRPr="00C54A61" w:rsidRDefault="00E04978" w:rsidP="00E04978">
            <w:pPr>
              <w:pStyle w:val="BodyText2"/>
              <w:spacing w:before="240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 xml:space="preserve">Full Name: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 xml:space="preserve">Address: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>Email: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</w:p>
        </w:tc>
      </w:tr>
      <w:tr w:rsidR="00E04978" w:rsidRPr="00C54A61" w:rsidTr="00D47129">
        <w:trPr>
          <w:trHeight w:val="1475"/>
        </w:trPr>
        <w:tc>
          <w:tcPr>
            <w:tcW w:w="13664" w:type="dxa"/>
            <w:shd w:val="clear" w:color="auto" w:fill="auto"/>
          </w:tcPr>
          <w:p w:rsidR="00E04978" w:rsidRPr="00C54A61" w:rsidRDefault="00E04978" w:rsidP="00E04978">
            <w:pPr>
              <w:pStyle w:val="BodyText2"/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  <w:p w:rsidR="00E04978" w:rsidRPr="00C54A61" w:rsidRDefault="00E04978" w:rsidP="00E04978">
            <w:pPr>
              <w:pStyle w:val="BodyText2"/>
              <w:rPr>
                <w:rFonts w:ascii="Arial" w:hAnsi="Arial" w:cs="Arial"/>
              </w:rPr>
            </w:pPr>
          </w:p>
          <w:p w:rsidR="00E04978" w:rsidRPr="00C54A61" w:rsidRDefault="00E04978" w:rsidP="00E04978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>Signature: ________________________________________________________</w:t>
            </w:r>
          </w:p>
        </w:tc>
      </w:tr>
    </w:tbl>
    <w:p w:rsidR="00E04978" w:rsidRDefault="00E04978" w:rsidP="00E04978">
      <w:pPr>
        <w:pStyle w:val="BodyText2"/>
        <w:tabs>
          <w:tab w:val="left" w:pos="7920"/>
        </w:tabs>
      </w:pPr>
    </w:p>
    <w:p w:rsidR="00E04978" w:rsidRPr="003E2780" w:rsidRDefault="00E04978" w:rsidP="00E04978">
      <w:pPr>
        <w:pStyle w:val="BodyText2"/>
        <w:tabs>
          <w:tab w:val="left" w:pos="7920"/>
        </w:tabs>
      </w:pPr>
      <w:r>
        <w:br w:type="page"/>
      </w:r>
    </w:p>
    <w:tbl>
      <w:tblPr>
        <w:tblW w:w="13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4"/>
      </w:tblGrid>
      <w:tr w:rsidR="00E04978" w:rsidRPr="00C54A61" w:rsidTr="00D47129">
        <w:trPr>
          <w:trHeight w:val="1914"/>
        </w:trPr>
        <w:tc>
          <w:tcPr>
            <w:tcW w:w="13664" w:type="dxa"/>
            <w:shd w:val="clear" w:color="auto" w:fill="auto"/>
          </w:tcPr>
          <w:p w:rsidR="00E04978" w:rsidRPr="00C54A61" w:rsidRDefault="00E04978" w:rsidP="00E04978">
            <w:pPr>
              <w:pStyle w:val="BodyText2"/>
              <w:spacing w:before="240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lastRenderedPageBreak/>
              <w:t xml:space="preserve">Full Name: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 xml:space="preserve">Address: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>Email: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</w:p>
        </w:tc>
      </w:tr>
      <w:tr w:rsidR="00E04978" w:rsidRPr="00C54A61" w:rsidTr="00E04978">
        <w:trPr>
          <w:trHeight w:val="1475"/>
        </w:trPr>
        <w:tc>
          <w:tcPr>
            <w:tcW w:w="13664" w:type="dxa"/>
            <w:tcBorders>
              <w:bottom w:val="double" w:sz="4" w:space="0" w:color="auto"/>
            </w:tcBorders>
            <w:shd w:val="clear" w:color="auto" w:fill="auto"/>
          </w:tcPr>
          <w:p w:rsidR="00E04978" w:rsidRPr="00C54A61" w:rsidRDefault="00E04978" w:rsidP="00E04978">
            <w:pPr>
              <w:pStyle w:val="BodyText2"/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  <w:p w:rsidR="00E04978" w:rsidRPr="00C54A61" w:rsidRDefault="00E04978" w:rsidP="00E04978">
            <w:pPr>
              <w:pStyle w:val="BodyText2"/>
              <w:rPr>
                <w:rFonts w:ascii="Arial" w:hAnsi="Arial" w:cs="Arial"/>
              </w:rPr>
            </w:pPr>
          </w:p>
          <w:p w:rsidR="00E04978" w:rsidRPr="00C54A61" w:rsidRDefault="00E04978" w:rsidP="00E04978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>Signature: ________________________________________________________</w:t>
            </w:r>
          </w:p>
        </w:tc>
      </w:tr>
      <w:tr w:rsidR="00E04978" w:rsidRPr="00C54A61" w:rsidTr="005E7F9E">
        <w:trPr>
          <w:trHeight w:val="1914"/>
        </w:trPr>
        <w:tc>
          <w:tcPr>
            <w:tcW w:w="1366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E04978" w:rsidRPr="00C54A61" w:rsidRDefault="00E04978" w:rsidP="00E04978">
            <w:pPr>
              <w:pStyle w:val="BodyText2"/>
              <w:spacing w:before="240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 xml:space="preserve">Full Name: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5E7F9E">
            <w:pPr>
              <w:pStyle w:val="BodyText2"/>
              <w:shd w:val="clear" w:color="auto" w:fill="BFBFBF" w:themeFill="background1" w:themeFillShade="BF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 xml:space="preserve">Address: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5E7F9E">
            <w:pPr>
              <w:pStyle w:val="BodyText2"/>
              <w:shd w:val="clear" w:color="auto" w:fill="BFBFBF" w:themeFill="background1" w:themeFillShade="BF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>Email: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5E7F9E">
                  <w:pPr>
                    <w:pStyle w:val="BodyText2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</w:p>
        </w:tc>
      </w:tr>
      <w:tr w:rsidR="00E04978" w:rsidRPr="00C54A61" w:rsidTr="005E7F9E">
        <w:trPr>
          <w:trHeight w:val="1475"/>
        </w:trPr>
        <w:tc>
          <w:tcPr>
            <w:tcW w:w="1366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E04978" w:rsidRPr="00C54A61" w:rsidRDefault="00E04978" w:rsidP="00E04978">
            <w:pPr>
              <w:pStyle w:val="BodyText2"/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  <w:p w:rsidR="00E04978" w:rsidRPr="00C54A61" w:rsidRDefault="00E04978" w:rsidP="00E04978">
            <w:pPr>
              <w:pStyle w:val="BodyText2"/>
              <w:rPr>
                <w:rFonts w:ascii="Arial" w:hAnsi="Arial" w:cs="Arial"/>
              </w:rPr>
            </w:pPr>
          </w:p>
          <w:p w:rsidR="00E04978" w:rsidRPr="00C54A61" w:rsidRDefault="00E04978" w:rsidP="00E04978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>Signature: ________________________________________________________</w:t>
            </w:r>
          </w:p>
        </w:tc>
      </w:tr>
      <w:tr w:rsidR="00E04978" w:rsidRPr="00C54A61" w:rsidTr="00E04978">
        <w:trPr>
          <w:trHeight w:val="1914"/>
        </w:trPr>
        <w:tc>
          <w:tcPr>
            <w:tcW w:w="13664" w:type="dxa"/>
            <w:tcBorders>
              <w:top w:val="double" w:sz="4" w:space="0" w:color="auto"/>
            </w:tcBorders>
            <w:shd w:val="clear" w:color="auto" w:fill="auto"/>
          </w:tcPr>
          <w:p w:rsidR="00E04978" w:rsidRPr="00C54A61" w:rsidRDefault="00E04978" w:rsidP="00E04978">
            <w:pPr>
              <w:pStyle w:val="BodyText2"/>
              <w:spacing w:before="240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 xml:space="preserve">Full Name: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 xml:space="preserve">Address: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>Email: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7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E04978" w:rsidRPr="00036605" w:rsidTr="00D47129">
              <w:trPr>
                <w:trHeight w:val="403"/>
              </w:trPr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E04978" w:rsidRPr="00036605" w:rsidRDefault="00E04978" w:rsidP="00D47129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</w:p>
        </w:tc>
      </w:tr>
      <w:tr w:rsidR="00E04978" w:rsidRPr="00C54A61" w:rsidTr="00D47129">
        <w:trPr>
          <w:trHeight w:val="1475"/>
        </w:trPr>
        <w:tc>
          <w:tcPr>
            <w:tcW w:w="13664" w:type="dxa"/>
            <w:shd w:val="clear" w:color="auto" w:fill="auto"/>
          </w:tcPr>
          <w:p w:rsidR="00E04978" w:rsidRPr="00C54A61" w:rsidRDefault="00E04978" w:rsidP="00E04978">
            <w:pPr>
              <w:pStyle w:val="BodyText2"/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  <w:p w:rsidR="00E04978" w:rsidRPr="00C54A61" w:rsidRDefault="00E04978" w:rsidP="00D47129">
            <w:pPr>
              <w:pStyle w:val="BodyText2"/>
              <w:rPr>
                <w:rFonts w:ascii="Arial" w:hAnsi="Arial" w:cs="Arial"/>
              </w:rPr>
            </w:pPr>
          </w:p>
          <w:p w:rsidR="00E04978" w:rsidRPr="00C54A61" w:rsidRDefault="00E04978" w:rsidP="00D47129">
            <w:pPr>
              <w:pStyle w:val="BodyText2"/>
              <w:rPr>
                <w:rFonts w:ascii="Arial" w:hAnsi="Arial" w:cs="Arial"/>
                <w:b/>
              </w:rPr>
            </w:pPr>
            <w:r w:rsidRPr="00C54A61">
              <w:rPr>
                <w:rFonts w:ascii="Arial" w:hAnsi="Arial" w:cs="Arial"/>
                <w:b/>
              </w:rPr>
              <w:t>Signature: ________________________________________________________</w:t>
            </w:r>
          </w:p>
        </w:tc>
      </w:tr>
    </w:tbl>
    <w:p w:rsidR="005E369E" w:rsidRDefault="00507AE4" w:rsidP="00E04978"/>
    <w:sectPr w:rsidR="005E369E" w:rsidSect="0056227C">
      <w:footerReference w:type="first" r:id="rId10"/>
      <w:pgSz w:w="15840" w:h="12240" w:orient="landscape" w:code="1"/>
      <w:pgMar w:top="432" w:right="720" w:bottom="432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9A" w:rsidRDefault="00DE0AD8">
      <w:r>
        <w:separator/>
      </w:r>
    </w:p>
  </w:endnote>
  <w:endnote w:type="continuationSeparator" w:id="0">
    <w:p w:rsidR="003F489A" w:rsidRDefault="00DE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agull Hv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agull Lt BT">
    <w:altName w:val="Franklin Gothic Medium Cond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 Text LT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AE" w:rsidRPr="005E7F9E" w:rsidRDefault="00696BC9" w:rsidP="00621A52">
    <w:pPr>
      <w:pStyle w:val="Footer"/>
      <w:jc w:val="center"/>
      <w:rPr>
        <w:b/>
      </w:rPr>
    </w:pPr>
    <w:r w:rsidRPr="005E7F9E">
      <w:rPr>
        <w:b/>
      </w:rPr>
      <w:t>(OVER, FOR MORE SPACES TO SIGN)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9A" w:rsidRDefault="00DE0AD8">
      <w:r>
        <w:separator/>
      </w:r>
    </w:p>
  </w:footnote>
  <w:footnote w:type="continuationSeparator" w:id="0">
    <w:p w:rsidR="003F489A" w:rsidRDefault="00DE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17E"/>
    <w:multiLevelType w:val="hybridMultilevel"/>
    <w:tmpl w:val="90BC1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8"/>
    <w:rsid w:val="002F142A"/>
    <w:rsid w:val="003F489A"/>
    <w:rsid w:val="00507AE4"/>
    <w:rsid w:val="005E7F9E"/>
    <w:rsid w:val="00696BC9"/>
    <w:rsid w:val="0080177B"/>
    <w:rsid w:val="00A85446"/>
    <w:rsid w:val="00DE0AD8"/>
    <w:rsid w:val="00E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A69E"/>
  <w15:docId w15:val="{EEFDCD7A-DDF4-4B6B-B69A-2F669ED8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4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7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E04978"/>
    <w:pPr>
      <w:keepNext/>
      <w:jc w:val="center"/>
    </w:pPr>
    <w:rPr>
      <w:rFonts w:ascii="Seagull Hv BT" w:hAnsi="Seagull Hv BT"/>
      <w:b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78"/>
    <w:rPr>
      <w:rFonts w:ascii="Seagull Hv BT" w:eastAsia="Times New Roman" w:hAnsi="Seagull Hv BT" w:cs="Times New Roman"/>
      <w:b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E04978"/>
    <w:rPr>
      <w:rFonts w:ascii="Seagull Lt BT" w:hAnsi="Seagull Lt B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04978"/>
    <w:rPr>
      <w:rFonts w:ascii="Seagull Lt BT" w:eastAsia="Times New Roman" w:hAnsi="Seagull Lt BT" w:cs="Times New Roman"/>
      <w:sz w:val="20"/>
      <w:szCs w:val="20"/>
    </w:rPr>
  </w:style>
  <w:style w:type="paragraph" w:styleId="BodyText">
    <w:name w:val="Body Text"/>
    <w:basedOn w:val="Normal"/>
    <w:link w:val="BodyTextChar"/>
    <w:rsid w:val="00E04978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4978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E04978"/>
    <w:pPr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Outreach</cp:lastModifiedBy>
  <cp:revision>3</cp:revision>
  <cp:lastPrinted>2018-06-02T16:17:00Z</cp:lastPrinted>
  <dcterms:created xsi:type="dcterms:W3CDTF">2018-06-04T22:40:00Z</dcterms:created>
  <dcterms:modified xsi:type="dcterms:W3CDTF">2019-05-31T23:26:00Z</dcterms:modified>
</cp:coreProperties>
</file>